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21" w:rsidRPr="00634D8B" w:rsidRDefault="00AF1EB4">
      <w:pPr>
        <w:rPr>
          <w:rFonts w:ascii="Times New Roman" w:hAnsi="Times New Roman" w:cs="Times New Roman"/>
          <w:b/>
          <w:sz w:val="24"/>
          <w:lang w:val="en-US"/>
        </w:rPr>
      </w:pPr>
      <w:r w:rsidRPr="00634D8B">
        <w:rPr>
          <w:rFonts w:ascii="Times New Roman" w:hAnsi="Times New Roman" w:cs="Times New Roman"/>
          <w:b/>
          <w:sz w:val="24"/>
          <w:lang w:val="en-US"/>
        </w:rPr>
        <w:t>STATE-SPONSORED HISTORIES AND HISTORIOGRAPHIC AUTHORITY</w:t>
      </w:r>
    </w:p>
    <w:p w:rsidR="00AF1EB4" w:rsidRPr="00634D8B" w:rsidRDefault="00AF1EB4">
      <w:pPr>
        <w:rPr>
          <w:rStyle w:val="Strong"/>
          <w:rFonts w:ascii="Times New Roman" w:hAnsi="Times New Roman" w:cs="Times New Roman"/>
          <w:color w:val="212529"/>
          <w:sz w:val="21"/>
          <w:szCs w:val="21"/>
          <w:shd w:val="clear" w:color="auto" w:fill="FFFFFF"/>
          <w:lang w:val="en-US"/>
        </w:rPr>
      </w:pPr>
    </w:p>
    <w:p w:rsidR="00AF1EB4" w:rsidRPr="00634D8B" w:rsidRDefault="00AF1EB4">
      <w:pPr>
        <w:rPr>
          <w:rFonts w:ascii="Times New Roman" w:hAnsi="Times New Roman" w:cs="Times New Roman"/>
          <w:lang w:val="en-US"/>
        </w:rPr>
      </w:pPr>
      <w:r w:rsidRPr="00634D8B">
        <w:rPr>
          <w:rStyle w:val="Strong"/>
          <w:rFonts w:ascii="Times New Roman" w:hAnsi="Times New Roman" w:cs="Times New Roman"/>
          <w:color w:val="212529"/>
          <w:sz w:val="21"/>
          <w:szCs w:val="21"/>
          <w:shd w:val="clear" w:color="auto" w:fill="FFFFFF"/>
          <w:lang w:val="en-US"/>
        </w:rPr>
        <w:t>1</w:t>
      </w:r>
      <w:r w:rsidRPr="00634D8B">
        <w:rPr>
          <w:rStyle w:val="Strong"/>
          <w:rFonts w:ascii="Times New Roman" w:hAnsi="Times New Roman" w:cs="Times New Roman"/>
          <w:color w:val="212529"/>
          <w:sz w:val="21"/>
          <w:szCs w:val="21"/>
          <w:shd w:val="clear" w:color="auto" w:fill="FFFFFF"/>
          <w:vertAlign w:val="superscript"/>
          <w:lang w:val="en-US"/>
        </w:rPr>
        <w:t>st</w:t>
      </w:r>
      <w:r w:rsidRPr="00634D8B">
        <w:rPr>
          <w:rStyle w:val="Strong"/>
          <w:rFonts w:ascii="Times New Roman" w:hAnsi="Times New Roman" w:cs="Times New Roman"/>
          <w:color w:val="212529"/>
          <w:sz w:val="21"/>
          <w:szCs w:val="21"/>
          <w:shd w:val="clear" w:color="auto" w:fill="FFFFFF"/>
          <w:lang w:val="en-US"/>
        </w:rPr>
        <w:t xml:space="preserve"> Conference of the Laboratory for Philosophy and Theory of History, YSU</w:t>
      </w:r>
    </w:p>
    <w:p w:rsidR="00AF1EB4" w:rsidRPr="00634D8B" w:rsidRDefault="00AF1EB4">
      <w:pPr>
        <w:rPr>
          <w:rFonts w:ascii="Times New Roman" w:hAnsi="Times New Roman" w:cs="Times New Roman"/>
          <w:lang w:val="en-US"/>
        </w:rPr>
      </w:pPr>
    </w:p>
    <w:p w:rsidR="00AF1EB4" w:rsidRPr="00634D8B" w:rsidRDefault="00AF1EB4">
      <w:pPr>
        <w:rPr>
          <w:rStyle w:val="Emphasis"/>
          <w:rFonts w:ascii="Times New Roman" w:hAnsi="Times New Roman" w:cs="Times New Roman"/>
          <w:color w:val="212529"/>
          <w:sz w:val="21"/>
          <w:szCs w:val="21"/>
          <w:shd w:val="clear" w:color="auto" w:fill="FFFFFF"/>
          <w:lang w:val="en-US"/>
        </w:rPr>
      </w:pPr>
      <w:r w:rsidRPr="00634D8B">
        <w:rPr>
          <w:rStyle w:val="Emphasis"/>
          <w:rFonts w:ascii="Times New Roman" w:hAnsi="Times New Roman" w:cs="Times New Roman"/>
          <w:color w:val="212529"/>
          <w:sz w:val="21"/>
          <w:szCs w:val="21"/>
          <w:shd w:val="clear" w:color="auto" w:fill="FFFFFF"/>
          <w:lang w:val="en-US"/>
        </w:rPr>
        <w:t>Yerevan (Armenia), 12-13 June 2025</w:t>
      </w:r>
    </w:p>
    <w:p w:rsidR="00AF1EB4" w:rsidRPr="00634D8B" w:rsidRDefault="00AF1EB4">
      <w:pPr>
        <w:rPr>
          <w:rFonts w:ascii="Times New Roman" w:hAnsi="Times New Roman" w:cs="Times New Roman"/>
          <w:lang w:val="en-US"/>
        </w:rPr>
      </w:pPr>
    </w:p>
    <w:p w:rsidR="001D62A9" w:rsidRPr="001D62A9" w:rsidRDefault="001D62A9" w:rsidP="001D62A9">
      <w:pPr>
        <w:rPr>
          <w:rFonts w:ascii="Times New Roman" w:hAnsi="Times New Roman" w:cs="Times New Roman"/>
          <w:lang w:val="en-US"/>
        </w:rPr>
      </w:pPr>
      <w:r w:rsidRPr="0011575F">
        <w:rPr>
          <w:rFonts w:ascii="Times New Roman" w:hAnsi="Times New Roman" w:cs="Times New Roman"/>
          <w:b/>
          <w:lang w:val="en-US"/>
        </w:rPr>
        <w:t>The Laboratory for Philosophy and Theory of History</w:t>
      </w:r>
      <w:r w:rsidRPr="001D62A9">
        <w:rPr>
          <w:rFonts w:ascii="Times New Roman" w:hAnsi="Times New Roman" w:cs="Times New Roman"/>
          <w:lang w:val="en-US"/>
        </w:rPr>
        <w:t xml:space="preserve"> is pleased to announce that its first conference is scheduled to take place on 12 and 13 June 2025, hosted by Yerevan State University. The event aims to bring together philosophers and theorists of history</w:t>
      </w:r>
      <w:r w:rsidR="00383826">
        <w:rPr>
          <w:rFonts w:ascii="Times New Roman" w:hAnsi="Times New Roman" w:cs="Times New Roman"/>
          <w:lang w:val="en-US"/>
        </w:rPr>
        <w:t>,</w:t>
      </w:r>
      <w:r w:rsidRPr="001D62A9">
        <w:rPr>
          <w:rFonts w:ascii="Times New Roman" w:hAnsi="Times New Roman" w:cs="Times New Roman"/>
          <w:lang w:val="en-US"/>
        </w:rPr>
        <w:t xml:space="preserve"> historians</w:t>
      </w:r>
      <w:r w:rsidR="00383826">
        <w:rPr>
          <w:rFonts w:ascii="Times New Roman" w:hAnsi="Times New Roman" w:cs="Times New Roman"/>
          <w:lang w:val="en-US"/>
        </w:rPr>
        <w:t xml:space="preserve">, sociologists, </w:t>
      </w:r>
      <w:r w:rsidR="00383826" w:rsidRPr="00383826">
        <w:rPr>
          <w:rFonts w:ascii="Times New Roman" w:hAnsi="Times New Roman" w:cs="Times New Roman"/>
          <w:lang w:val="en-US"/>
        </w:rPr>
        <w:t xml:space="preserve">as well as other specialists </w:t>
      </w:r>
      <w:r w:rsidRPr="001D62A9">
        <w:rPr>
          <w:rFonts w:ascii="Times New Roman" w:hAnsi="Times New Roman" w:cs="Times New Roman"/>
          <w:lang w:val="en-US"/>
        </w:rPr>
        <w:t xml:space="preserve">from around the world, and foster the exchange of ideas, questions, and resources. The overarching theme is state-sponsored history. The conference will serve as a platform for examining how states construct, enforce, and challenge historical narratives. </w:t>
      </w:r>
    </w:p>
    <w:p w:rsidR="00A718DA" w:rsidRDefault="001D62A9" w:rsidP="001D62A9">
      <w:pPr>
        <w:rPr>
          <w:rFonts w:ascii="Times New Roman" w:hAnsi="Times New Roman" w:cs="Times New Roman"/>
          <w:lang w:val="en-US"/>
        </w:rPr>
      </w:pPr>
      <w:r w:rsidRPr="001D62A9">
        <w:rPr>
          <w:rFonts w:ascii="Times New Roman" w:hAnsi="Times New Roman" w:cs="Times New Roman"/>
          <w:lang w:val="en-US"/>
        </w:rPr>
        <w:t xml:space="preserve">The conference aims to </w:t>
      </w:r>
      <w:r w:rsidR="00E317B7">
        <w:rPr>
          <w:rFonts w:ascii="Times New Roman" w:hAnsi="Times New Roman" w:cs="Times New Roman"/>
          <w:lang w:val="en-US"/>
        </w:rPr>
        <w:t>explore</w:t>
      </w:r>
      <w:r w:rsidRPr="001D62A9">
        <w:rPr>
          <w:rFonts w:ascii="Times New Roman" w:hAnsi="Times New Roman" w:cs="Times New Roman"/>
          <w:lang w:val="en-US"/>
        </w:rPr>
        <w:t xml:space="preserve"> how states have historically influenced and continue to shape historiography and public memory. State-sponsored history, as understood in contemporary scholarship, extends far beyond official narratives crafted by governments. It encompasses a wide range of state-led and state-supported interventions, from laws governing memory to education curricula, from the creation of monuments and museums to the funding of academic research and archival institutions. </w:t>
      </w:r>
      <w:r w:rsidR="00A50B92" w:rsidRPr="00A50B92">
        <w:rPr>
          <w:rFonts w:ascii="Times New Roman" w:hAnsi="Times New Roman" w:cs="Times New Roman"/>
          <w:lang w:val="en-US"/>
        </w:rPr>
        <w:t xml:space="preserve">At times, this influence includes state-sponsored violence, where acts of repression, war, or genocide are covered up or even justified by state-driven historiographies. </w:t>
      </w:r>
    </w:p>
    <w:p w:rsidR="00A50B92" w:rsidRDefault="00A50B92" w:rsidP="001D62A9">
      <w:pPr>
        <w:rPr>
          <w:rFonts w:ascii="Times New Roman" w:hAnsi="Times New Roman" w:cs="Times New Roman"/>
          <w:lang w:val="hy-AM"/>
        </w:rPr>
      </w:pPr>
      <w:r w:rsidRPr="00A50B92">
        <w:rPr>
          <w:rFonts w:ascii="Times New Roman" w:hAnsi="Times New Roman" w:cs="Times New Roman"/>
          <w:lang w:val="en-US"/>
        </w:rPr>
        <w:t>In these contexts, finding a historiographical language to resist such distortions is vital</w:t>
      </w:r>
      <w:r>
        <w:rPr>
          <w:rFonts w:ascii="Times New Roman" w:hAnsi="Times New Roman" w:cs="Times New Roman"/>
          <w:lang w:val="hy-AM"/>
        </w:rPr>
        <w:t xml:space="preserve"> – </w:t>
      </w:r>
      <w:r w:rsidRPr="00A50B92">
        <w:rPr>
          <w:rFonts w:ascii="Times New Roman" w:hAnsi="Times New Roman" w:cs="Times New Roman"/>
          <w:lang w:val="en-US"/>
        </w:rPr>
        <w:t>not only to safeguard historical truth but also to uphold ethical standards in representing the past.</w:t>
      </w:r>
      <w:r>
        <w:rPr>
          <w:rFonts w:ascii="Times New Roman" w:hAnsi="Times New Roman" w:cs="Times New Roman"/>
          <w:lang w:val="hy-AM"/>
        </w:rPr>
        <w:t xml:space="preserve"> </w:t>
      </w:r>
      <w:r w:rsidRPr="00A50B92">
        <w:rPr>
          <w:rFonts w:ascii="Times New Roman" w:hAnsi="Times New Roman" w:cs="Times New Roman"/>
          <w:lang w:val="hy-AM"/>
        </w:rPr>
        <w:t xml:space="preserve">Another critical aspect of state sponsorship is the marginalization of structures outside the state, such as the diaspora, which often finds its narratives excluded from official histories. </w:t>
      </w:r>
      <w:r w:rsidR="009308B1" w:rsidRPr="009308B1">
        <w:rPr>
          <w:rFonts w:ascii="Times New Roman" w:hAnsi="Times New Roman" w:cs="Times New Roman"/>
          <w:lang w:val="hy-AM"/>
        </w:rPr>
        <w:t>Diaspora communities frequently preserve alternative memories and narratives that may conflict with state narratives, highlighting the need to address them within a shared and inclusive framework.</w:t>
      </w:r>
    </w:p>
    <w:p w:rsidR="00A50B92" w:rsidRPr="00A50B92" w:rsidRDefault="00A50B92" w:rsidP="001D62A9">
      <w:pPr>
        <w:rPr>
          <w:rFonts w:ascii="Times New Roman" w:hAnsi="Times New Roman" w:cs="Times New Roman"/>
          <w:lang w:val="en-US"/>
        </w:rPr>
      </w:pPr>
      <w:r w:rsidRPr="00A50B92">
        <w:rPr>
          <w:rFonts w:ascii="Times New Roman" w:hAnsi="Times New Roman" w:cs="Times New Roman"/>
          <w:lang w:val="hy-AM"/>
        </w:rPr>
        <w:t>In recent decades, the advent of digital media and globalization has transformed the language and structure of historiography. The traditional top-down model of state-controlled archives and narratives is increasingly disrupted by the democratization of information, as archives and sources become globally accessible. This shift opens the door for a new, pluralistic historiography, where diverse voices and perspectives can challenge centralized authority and contribute to a more inclusive understanding of history.</w:t>
      </w:r>
      <w:r>
        <w:rPr>
          <w:rFonts w:ascii="Times New Roman" w:hAnsi="Times New Roman" w:cs="Times New Roman"/>
          <w:lang w:val="en-US"/>
        </w:rPr>
        <w:t xml:space="preserve"> </w:t>
      </w:r>
    </w:p>
    <w:p w:rsidR="00A50B92" w:rsidRDefault="00A50B92" w:rsidP="001D62A9">
      <w:pPr>
        <w:rPr>
          <w:rFonts w:ascii="Times New Roman" w:hAnsi="Times New Roman" w:cs="Times New Roman"/>
          <w:lang w:val="en-US"/>
        </w:rPr>
      </w:pPr>
      <w:r w:rsidRPr="00A50B92">
        <w:rPr>
          <w:rFonts w:ascii="Times New Roman" w:hAnsi="Times New Roman" w:cs="Times New Roman"/>
          <w:lang w:val="en-US"/>
        </w:rPr>
        <w:t>Philosoph</w:t>
      </w:r>
      <w:r w:rsidR="00654D5A">
        <w:rPr>
          <w:rFonts w:ascii="Times New Roman" w:hAnsi="Times New Roman" w:cs="Times New Roman"/>
          <w:lang w:val="en-US"/>
        </w:rPr>
        <w:t>ical</w:t>
      </w:r>
      <w:r w:rsidRPr="00A50B92">
        <w:rPr>
          <w:rFonts w:ascii="Times New Roman" w:hAnsi="Times New Roman" w:cs="Times New Roman"/>
          <w:lang w:val="en-US"/>
        </w:rPr>
        <w:t xml:space="preserve"> emphasis on dialogue and pluralism is key to fostering a historiography that is inclusive, diverse, and resistant to the politicization of historical discourse. In this way, </w:t>
      </w:r>
      <w:bookmarkStart w:id="0" w:name="_GoBack"/>
      <w:bookmarkEnd w:id="0"/>
      <w:r w:rsidRPr="00A50B92">
        <w:rPr>
          <w:rFonts w:ascii="Times New Roman" w:hAnsi="Times New Roman" w:cs="Times New Roman"/>
          <w:lang w:val="en-US"/>
        </w:rPr>
        <w:t xml:space="preserve">philosophy not only supports critical reflection on the past but also </w:t>
      </w:r>
      <w:r w:rsidR="00D82428" w:rsidRPr="00D82428">
        <w:rPr>
          <w:rFonts w:ascii="Times New Roman" w:hAnsi="Times New Roman" w:cs="Times New Roman"/>
          <w:lang w:val="en-US"/>
        </w:rPr>
        <w:t>guides the development of</w:t>
      </w:r>
      <w:r w:rsidRPr="00A50B92">
        <w:rPr>
          <w:rFonts w:ascii="Times New Roman" w:hAnsi="Times New Roman" w:cs="Times New Roman"/>
          <w:lang w:val="en-US"/>
        </w:rPr>
        <w:t xml:space="preserve"> </w:t>
      </w:r>
      <w:r w:rsidR="001F4381">
        <w:rPr>
          <w:rFonts w:ascii="Times New Roman" w:hAnsi="Times New Roman" w:cs="Times New Roman"/>
          <w:lang w:val="en-US"/>
        </w:rPr>
        <w:t xml:space="preserve">a </w:t>
      </w:r>
      <w:r w:rsidRPr="00A50B92">
        <w:rPr>
          <w:rFonts w:ascii="Times New Roman" w:hAnsi="Times New Roman" w:cs="Times New Roman"/>
          <w:lang w:val="en-US"/>
        </w:rPr>
        <w:t xml:space="preserve">more responsible approach to the future of </w:t>
      </w:r>
      <w:r w:rsidR="00D82428" w:rsidRPr="00D82428">
        <w:rPr>
          <w:rFonts w:ascii="Times New Roman" w:hAnsi="Times New Roman" w:cs="Times New Roman"/>
          <w:lang w:val="en-US"/>
        </w:rPr>
        <w:t>historical inquiry</w:t>
      </w:r>
      <w:r w:rsidRPr="00A50B92">
        <w:rPr>
          <w:rFonts w:ascii="Times New Roman" w:hAnsi="Times New Roman" w:cs="Times New Roman"/>
          <w:lang w:val="en-US"/>
        </w:rPr>
        <w:t>.</w:t>
      </w:r>
      <w:r w:rsidRPr="00A50B92">
        <w:rPr>
          <w:lang w:val="en-US"/>
        </w:rPr>
        <w:t xml:space="preserve"> </w:t>
      </w:r>
      <w:r w:rsidRPr="00A50B92">
        <w:rPr>
          <w:rFonts w:ascii="Times New Roman" w:hAnsi="Times New Roman" w:cs="Times New Roman"/>
          <w:lang w:val="en-US"/>
        </w:rPr>
        <w:t>By engaging these themes, the conference seeks to illustrate the intersections of power, memory, and ethics, offering new pathways for critical thought and collaborative research.</w:t>
      </w:r>
    </w:p>
    <w:p w:rsidR="001D62A9" w:rsidRDefault="001D62A9" w:rsidP="001D62A9">
      <w:pPr>
        <w:rPr>
          <w:rFonts w:ascii="Times New Roman" w:hAnsi="Times New Roman" w:cs="Times New Roman"/>
          <w:lang w:val="en-US"/>
        </w:rPr>
      </w:pPr>
    </w:p>
    <w:p w:rsidR="00176DE0" w:rsidRPr="00336D94" w:rsidRDefault="00336D94">
      <w:pPr>
        <w:rPr>
          <w:rFonts w:ascii="Times New Roman" w:hAnsi="Times New Roman" w:cs="Times New Roman"/>
          <w:b/>
          <w:lang w:val="en-US"/>
        </w:rPr>
      </w:pPr>
      <w:r w:rsidRPr="00336D94">
        <w:rPr>
          <w:rFonts w:ascii="Times New Roman" w:hAnsi="Times New Roman" w:cs="Times New Roman"/>
          <w:b/>
          <w:lang w:val="en-US"/>
        </w:rPr>
        <w:t>The conference proposes the following guiding questions: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What mechanisms do states use to establish and enforce historiographic authority?</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How do official histories shape collective identities?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In what ways do diasporas challenge or complement state-sponsored narratives?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What role do historians play in resisting state-controlled narratives?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How are state-sponsored histories affected by global trends?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How do post-colonial states reclaim their histories from colonial narratives?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lastRenderedPageBreak/>
        <w:t>How is state-sponsored violence justified or concealed through historical narratives?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How do states use public spaces and education to institutionalize specific memories?</w:t>
      </w:r>
    </w:p>
    <w:p w:rsidR="00336D94"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What role does international law play in framing and addressing state-sponsored atrocities?</w:t>
      </w:r>
    </w:p>
    <w:p w:rsidR="00176DE0" w:rsidRPr="00336D94" w:rsidRDefault="00336D94" w:rsidP="00336D94">
      <w:pPr>
        <w:pStyle w:val="ListParagraph"/>
        <w:numPr>
          <w:ilvl w:val="0"/>
          <w:numId w:val="2"/>
        </w:numPr>
        <w:rPr>
          <w:rFonts w:ascii="Times New Roman" w:hAnsi="Times New Roman" w:cs="Times New Roman"/>
          <w:lang w:val="en-US"/>
        </w:rPr>
      </w:pPr>
      <w:r w:rsidRPr="00336D94">
        <w:rPr>
          <w:rFonts w:ascii="Times New Roman" w:hAnsi="Times New Roman" w:cs="Times New Roman"/>
          <w:lang w:val="en-US"/>
        </w:rPr>
        <w:t>In what ways does historiography uncover or obscure ideological motivations behind state violence?</w:t>
      </w:r>
    </w:p>
    <w:p w:rsidR="00CE00D7" w:rsidRDefault="00CE00D7">
      <w:pPr>
        <w:rPr>
          <w:rFonts w:ascii="Times New Roman" w:hAnsi="Times New Roman" w:cs="Times New Roman"/>
          <w:lang w:val="en-US"/>
        </w:rPr>
      </w:pPr>
    </w:p>
    <w:p w:rsidR="00AF1EB4" w:rsidRPr="000E4C83" w:rsidRDefault="00CE00D7">
      <w:pPr>
        <w:rPr>
          <w:rFonts w:ascii="Times New Roman" w:hAnsi="Times New Roman" w:cs="Times New Roman"/>
          <w:b/>
          <w:lang w:val="en-US"/>
        </w:rPr>
      </w:pPr>
      <w:r w:rsidRPr="000E4C83">
        <w:rPr>
          <w:rFonts w:ascii="Times New Roman" w:hAnsi="Times New Roman" w:cs="Times New Roman"/>
          <w:b/>
          <w:lang w:val="en-US"/>
        </w:rPr>
        <w:t>In this sense, the conference welcomes contributions on relevant topics, including (but not limited to):</w:t>
      </w:r>
    </w:p>
    <w:p w:rsidR="00CE00D7" w:rsidRP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Historiographic Authority and State Narratives</w:t>
      </w:r>
    </w:p>
    <w:p w:rsidR="000E4C83" w:rsidRP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State, Diaspora, and Competing Historical Narratives</w:t>
      </w:r>
    </w:p>
    <w:p w:rsidR="000E4C83" w:rsidRP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History, Ideology, and Power</w:t>
      </w:r>
    </w:p>
    <w:p w:rsidR="000E4C83" w:rsidRP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Repression and Resistance in Historiography</w:t>
      </w:r>
    </w:p>
    <w:p w:rsidR="000E4C83" w:rsidRP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State Historiography and Globalization</w:t>
      </w:r>
    </w:p>
    <w:p w:rsid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Post-Colonial Histories and the State</w:t>
      </w:r>
    </w:p>
    <w:p w:rsidR="008505CB" w:rsidRPr="000E4C83" w:rsidRDefault="008505CB" w:rsidP="000E4C83">
      <w:pPr>
        <w:pStyle w:val="ListParagraph"/>
        <w:numPr>
          <w:ilvl w:val="0"/>
          <w:numId w:val="1"/>
        </w:numPr>
        <w:rPr>
          <w:rFonts w:ascii="Times New Roman" w:hAnsi="Times New Roman" w:cs="Times New Roman"/>
          <w:lang w:val="en-US"/>
        </w:rPr>
      </w:pPr>
      <w:r>
        <w:rPr>
          <w:rFonts w:ascii="Times New Roman" w:hAnsi="Times New Roman" w:cs="Times New Roman"/>
          <w:lang w:val="en-US"/>
        </w:rPr>
        <w:t>State-Sponsored Violence</w:t>
      </w:r>
    </w:p>
    <w:p w:rsidR="000E4C83" w:rsidRDefault="000E4C83" w:rsidP="000E4C83">
      <w:pPr>
        <w:pStyle w:val="ListParagraph"/>
        <w:numPr>
          <w:ilvl w:val="0"/>
          <w:numId w:val="1"/>
        </w:numPr>
        <w:rPr>
          <w:rFonts w:ascii="Times New Roman" w:hAnsi="Times New Roman" w:cs="Times New Roman"/>
          <w:lang w:val="en-US"/>
        </w:rPr>
      </w:pPr>
      <w:r w:rsidRPr="000E4C83">
        <w:rPr>
          <w:rFonts w:ascii="Times New Roman" w:hAnsi="Times New Roman" w:cs="Times New Roman"/>
          <w:lang w:val="en-US"/>
        </w:rPr>
        <w:t>Memory Politics and the Public Sphere</w:t>
      </w:r>
    </w:p>
    <w:p w:rsidR="00866215" w:rsidRPr="000E4C83" w:rsidRDefault="00866215" w:rsidP="00866215">
      <w:pPr>
        <w:pStyle w:val="ListParagraph"/>
        <w:numPr>
          <w:ilvl w:val="0"/>
          <w:numId w:val="1"/>
        </w:numPr>
        <w:rPr>
          <w:rFonts w:ascii="Times New Roman" w:hAnsi="Times New Roman" w:cs="Times New Roman"/>
          <w:lang w:val="en-US"/>
        </w:rPr>
      </w:pPr>
      <w:r>
        <w:rPr>
          <w:rFonts w:ascii="Times New Roman" w:hAnsi="Times New Roman" w:cs="Times New Roman"/>
          <w:lang w:val="en-US"/>
        </w:rPr>
        <w:t>N</w:t>
      </w:r>
      <w:r w:rsidRPr="00866215">
        <w:rPr>
          <w:rFonts w:ascii="Times New Roman" w:hAnsi="Times New Roman" w:cs="Times New Roman"/>
          <w:lang w:val="en-US"/>
        </w:rPr>
        <w:t xml:space="preserve">ationalism and </w:t>
      </w:r>
      <w:r>
        <w:rPr>
          <w:rFonts w:ascii="Times New Roman" w:hAnsi="Times New Roman" w:cs="Times New Roman"/>
          <w:lang w:val="en-US"/>
        </w:rPr>
        <w:t>H</w:t>
      </w:r>
      <w:r w:rsidRPr="00866215">
        <w:rPr>
          <w:rFonts w:ascii="Times New Roman" w:hAnsi="Times New Roman" w:cs="Times New Roman"/>
          <w:lang w:val="en-US"/>
        </w:rPr>
        <w:t xml:space="preserve">istorical </w:t>
      </w:r>
      <w:r>
        <w:rPr>
          <w:rFonts w:ascii="Times New Roman" w:hAnsi="Times New Roman" w:cs="Times New Roman"/>
          <w:lang w:val="en-US"/>
        </w:rPr>
        <w:t>N</w:t>
      </w:r>
      <w:r w:rsidRPr="00866215">
        <w:rPr>
          <w:rFonts w:ascii="Times New Roman" w:hAnsi="Times New Roman" w:cs="Times New Roman"/>
          <w:lang w:val="en-US"/>
        </w:rPr>
        <w:t xml:space="preserve">arrative </w:t>
      </w:r>
      <w:r>
        <w:rPr>
          <w:rFonts w:ascii="Times New Roman" w:hAnsi="Times New Roman" w:cs="Times New Roman"/>
          <w:lang w:val="en-US"/>
        </w:rPr>
        <w:t>C</w:t>
      </w:r>
      <w:r w:rsidRPr="00866215">
        <w:rPr>
          <w:rFonts w:ascii="Times New Roman" w:hAnsi="Times New Roman" w:cs="Times New Roman"/>
          <w:lang w:val="en-US"/>
        </w:rPr>
        <w:t>onstruction</w:t>
      </w:r>
      <w:r>
        <w:rPr>
          <w:rFonts w:ascii="Times New Roman" w:hAnsi="Times New Roman" w:cs="Times New Roman"/>
          <w:lang w:val="en-US"/>
        </w:rPr>
        <w:t>s</w:t>
      </w:r>
    </w:p>
    <w:p w:rsidR="00CE00D7" w:rsidRPr="00634D8B" w:rsidRDefault="00CE00D7">
      <w:pPr>
        <w:rPr>
          <w:rFonts w:ascii="Times New Roman" w:hAnsi="Times New Roman" w:cs="Times New Roman"/>
          <w:lang w:val="en-US"/>
        </w:rPr>
      </w:pPr>
    </w:p>
    <w:p w:rsidR="00AF1EB4" w:rsidRPr="00AF1EB4" w:rsidRDefault="00AF1EB4">
      <w:pPr>
        <w:rPr>
          <w:rFonts w:ascii="Times New Roman" w:hAnsi="Times New Roman" w:cs="Times New Roman"/>
          <w:lang w:val="en-US"/>
        </w:rPr>
      </w:pPr>
    </w:p>
    <w:p w:rsidR="00AF1EB4" w:rsidRPr="00AF1EB4" w:rsidRDefault="00AF1EB4" w:rsidP="00AF1EB4">
      <w:pPr>
        <w:rPr>
          <w:rFonts w:ascii="Times New Roman" w:hAnsi="Times New Roman" w:cs="Times New Roman"/>
          <w:b/>
          <w:lang w:val="en-US"/>
        </w:rPr>
      </w:pPr>
      <w:r w:rsidRPr="00AF1EB4">
        <w:rPr>
          <w:rFonts w:ascii="Times New Roman" w:hAnsi="Times New Roman" w:cs="Times New Roman"/>
          <w:b/>
          <w:lang w:val="en-US"/>
        </w:rPr>
        <w:t>Confirmed keynote speakers:</w:t>
      </w:r>
    </w:p>
    <w:p w:rsidR="00AF1EB4" w:rsidRPr="00AF1EB4" w:rsidRDefault="00AF1EB4" w:rsidP="00AF1EB4">
      <w:pPr>
        <w:rPr>
          <w:rFonts w:ascii="Times New Roman" w:hAnsi="Times New Roman" w:cs="Times New Roman"/>
          <w:lang w:val="en-US"/>
        </w:rPr>
      </w:pPr>
      <w:r w:rsidRPr="00AF1EB4">
        <w:rPr>
          <w:rFonts w:ascii="Times New Roman" w:hAnsi="Times New Roman" w:cs="Times New Roman"/>
          <w:lang w:val="en-US"/>
        </w:rPr>
        <w:t xml:space="preserve">Berber </w:t>
      </w:r>
      <w:proofErr w:type="spellStart"/>
      <w:r w:rsidRPr="00AF1EB4">
        <w:rPr>
          <w:rFonts w:ascii="Times New Roman" w:hAnsi="Times New Roman" w:cs="Times New Roman"/>
          <w:lang w:val="en-US"/>
        </w:rPr>
        <w:t>Bevernage</w:t>
      </w:r>
      <w:proofErr w:type="spellEnd"/>
      <w:r w:rsidRPr="00AF1EB4">
        <w:rPr>
          <w:rFonts w:ascii="Times New Roman" w:hAnsi="Times New Roman" w:cs="Times New Roman"/>
          <w:lang w:val="en-US"/>
        </w:rPr>
        <w:t xml:space="preserve"> (Ghent University, Belgium)</w:t>
      </w:r>
    </w:p>
    <w:p w:rsidR="00AF1EB4" w:rsidRPr="00AF1EB4" w:rsidRDefault="00AF1EB4" w:rsidP="00AF1EB4">
      <w:pPr>
        <w:rPr>
          <w:rFonts w:ascii="Times New Roman" w:hAnsi="Times New Roman" w:cs="Times New Roman"/>
          <w:lang w:val="en-US"/>
        </w:rPr>
      </w:pPr>
      <w:r w:rsidRPr="00AF1EB4">
        <w:rPr>
          <w:rFonts w:ascii="Times New Roman" w:hAnsi="Times New Roman" w:cs="Times New Roman"/>
          <w:lang w:val="en-US"/>
        </w:rPr>
        <w:t xml:space="preserve">Marie-Gabrielle </w:t>
      </w:r>
      <w:proofErr w:type="spellStart"/>
      <w:r w:rsidRPr="00AF1EB4">
        <w:rPr>
          <w:rFonts w:ascii="Times New Roman" w:hAnsi="Times New Roman" w:cs="Times New Roman"/>
          <w:lang w:val="en-US"/>
        </w:rPr>
        <w:t>Verbergt</w:t>
      </w:r>
      <w:proofErr w:type="spellEnd"/>
      <w:r w:rsidRPr="00AF1EB4">
        <w:rPr>
          <w:rFonts w:ascii="Times New Roman" w:hAnsi="Times New Roman" w:cs="Times New Roman"/>
          <w:lang w:val="en-US"/>
        </w:rPr>
        <w:t xml:space="preserve"> (Ghent University, Belgium)</w:t>
      </w:r>
    </w:p>
    <w:p w:rsidR="00AF1EB4" w:rsidRPr="00AF1EB4" w:rsidRDefault="00AF1EB4" w:rsidP="00AF1EB4">
      <w:pPr>
        <w:rPr>
          <w:rFonts w:ascii="Times New Roman" w:hAnsi="Times New Roman" w:cs="Times New Roman"/>
          <w:lang w:val="en-US"/>
        </w:rPr>
      </w:pPr>
      <w:r w:rsidRPr="00AF1EB4">
        <w:rPr>
          <w:rFonts w:ascii="Times New Roman" w:hAnsi="Times New Roman" w:cs="Times New Roman"/>
          <w:lang w:val="en-US"/>
        </w:rPr>
        <w:t xml:space="preserve">Marc </w:t>
      </w:r>
      <w:proofErr w:type="spellStart"/>
      <w:r w:rsidRPr="00AF1EB4">
        <w:rPr>
          <w:rFonts w:ascii="Times New Roman" w:hAnsi="Times New Roman" w:cs="Times New Roman"/>
          <w:lang w:val="en-US"/>
        </w:rPr>
        <w:t>Nichanian</w:t>
      </w:r>
      <w:proofErr w:type="spellEnd"/>
      <w:r w:rsidRPr="00AF1EB4">
        <w:rPr>
          <w:rFonts w:ascii="Times New Roman" w:hAnsi="Times New Roman" w:cs="Times New Roman"/>
          <w:lang w:val="en-US"/>
        </w:rPr>
        <w:t xml:space="preserve"> (Emeritus Professor, Columbia University, USA)</w:t>
      </w:r>
    </w:p>
    <w:p w:rsidR="00AF1EB4" w:rsidRDefault="00AF1EB4" w:rsidP="00AF1EB4">
      <w:pPr>
        <w:rPr>
          <w:rFonts w:ascii="Times New Roman" w:hAnsi="Times New Roman" w:cs="Times New Roman"/>
          <w:lang w:val="en-US"/>
        </w:rPr>
      </w:pPr>
    </w:p>
    <w:p w:rsidR="00BB5410" w:rsidRPr="00BB5410" w:rsidRDefault="00BB5410" w:rsidP="00BB5410">
      <w:pPr>
        <w:spacing w:before="240"/>
        <w:rPr>
          <w:rFonts w:ascii="Times New Roman" w:hAnsi="Times New Roman" w:cs="Times New Roman"/>
          <w:b/>
          <w:lang w:val="en-US"/>
        </w:rPr>
      </w:pPr>
      <w:r w:rsidRPr="00BB5410">
        <w:rPr>
          <w:rFonts w:ascii="Times New Roman" w:hAnsi="Times New Roman" w:cs="Times New Roman"/>
          <w:b/>
          <w:lang w:val="en-US"/>
        </w:rPr>
        <w:t>Academic members responsible for the conference:</w:t>
      </w:r>
    </w:p>
    <w:p w:rsidR="00BB5410" w:rsidRPr="00270A5C" w:rsidRDefault="00BB5410" w:rsidP="00BB5410">
      <w:pPr>
        <w:rPr>
          <w:rFonts w:ascii="Times New Roman" w:hAnsi="Times New Roman" w:cs="Times New Roman"/>
          <w:lang w:val="en-US"/>
        </w:rPr>
      </w:pPr>
      <w:proofErr w:type="spellStart"/>
      <w:r>
        <w:rPr>
          <w:rFonts w:ascii="Times New Roman" w:hAnsi="Times New Roman" w:cs="Times New Roman"/>
          <w:lang w:val="en-US"/>
        </w:rPr>
        <w:t>Kalle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Pihlainen</w:t>
      </w:r>
      <w:proofErr w:type="spellEnd"/>
      <w:r w:rsidR="00270A5C">
        <w:rPr>
          <w:rFonts w:ascii="Times New Roman" w:hAnsi="Times New Roman" w:cs="Times New Roman"/>
          <w:lang w:val="hy-AM"/>
        </w:rPr>
        <w:t xml:space="preserve"> </w:t>
      </w:r>
      <w:r w:rsidR="00270A5C">
        <w:rPr>
          <w:rFonts w:ascii="Times New Roman" w:hAnsi="Times New Roman" w:cs="Times New Roman"/>
          <w:lang w:val="en-US"/>
        </w:rPr>
        <w:t>(PI of the Laboratory for Philosophy and Theory of History)</w:t>
      </w:r>
    </w:p>
    <w:p w:rsidR="00BB5410" w:rsidRDefault="00BB5410" w:rsidP="00BB5410">
      <w:pPr>
        <w:rPr>
          <w:rFonts w:ascii="Times New Roman" w:hAnsi="Times New Roman" w:cs="Times New Roman"/>
          <w:lang w:val="en-US"/>
        </w:rPr>
      </w:pPr>
      <w:r>
        <w:rPr>
          <w:rFonts w:ascii="Times New Roman" w:hAnsi="Times New Roman" w:cs="Times New Roman"/>
          <w:lang w:val="en-US"/>
        </w:rPr>
        <w:t>Val</w:t>
      </w:r>
      <w:r w:rsidR="00176DE0">
        <w:rPr>
          <w:rFonts w:ascii="Times New Roman" w:hAnsi="Times New Roman" w:cs="Times New Roman"/>
          <w:lang w:val="en-US"/>
        </w:rPr>
        <w:t>en</w:t>
      </w:r>
      <w:r>
        <w:rPr>
          <w:rFonts w:ascii="Times New Roman" w:hAnsi="Times New Roman" w:cs="Times New Roman"/>
          <w:lang w:val="en-US"/>
        </w:rPr>
        <w:t xml:space="preserve">tina </w:t>
      </w:r>
      <w:proofErr w:type="spellStart"/>
      <w:r>
        <w:rPr>
          <w:rFonts w:ascii="Times New Roman" w:hAnsi="Times New Roman" w:cs="Times New Roman"/>
          <w:lang w:val="en-US"/>
        </w:rPr>
        <w:t>Calzolari</w:t>
      </w:r>
      <w:proofErr w:type="spellEnd"/>
      <w:r w:rsidR="00270A5C">
        <w:rPr>
          <w:rFonts w:ascii="Times New Roman" w:hAnsi="Times New Roman" w:cs="Times New Roman"/>
          <w:lang w:val="en-US"/>
        </w:rPr>
        <w:t xml:space="preserve"> (PI of the Laboratory for Philosophy and Theory of History)</w:t>
      </w:r>
    </w:p>
    <w:p w:rsidR="00BB5410" w:rsidRDefault="00BB5410" w:rsidP="00BB5410">
      <w:pPr>
        <w:rPr>
          <w:rFonts w:ascii="Times New Roman" w:hAnsi="Times New Roman" w:cs="Times New Roman"/>
          <w:lang w:val="en-US"/>
        </w:rPr>
      </w:pPr>
      <w:r>
        <w:rPr>
          <w:rFonts w:ascii="Times New Roman" w:hAnsi="Times New Roman" w:cs="Times New Roman"/>
          <w:lang w:val="en-US"/>
        </w:rPr>
        <w:t xml:space="preserve">Davit </w:t>
      </w:r>
      <w:proofErr w:type="spellStart"/>
      <w:r>
        <w:rPr>
          <w:rFonts w:ascii="Times New Roman" w:hAnsi="Times New Roman" w:cs="Times New Roman"/>
          <w:lang w:val="en-US"/>
        </w:rPr>
        <w:t>Mosinyan</w:t>
      </w:r>
      <w:proofErr w:type="spellEnd"/>
      <w:r w:rsidR="00270A5C">
        <w:rPr>
          <w:rFonts w:ascii="Times New Roman" w:hAnsi="Times New Roman" w:cs="Times New Roman"/>
          <w:lang w:val="en-US"/>
        </w:rPr>
        <w:t xml:space="preserve"> (CI of the Laboratory for Philosophy and Theory of History)</w:t>
      </w:r>
    </w:p>
    <w:p w:rsidR="00BB5410" w:rsidRDefault="00BB5410" w:rsidP="00BB5410">
      <w:pPr>
        <w:rPr>
          <w:rFonts w:ascii="Times New Roman" w:hAnsi="Times New Roman" w:cs="Times New Roman"/>
          <w:lang w:val="en-US"/>
        </w:rPr>
      </w:pPr>
      <w:r>
        <w:rPr>
          <w:rFonts w:ascii="Times New Roman" w:hAnsi="Times New Roman" w:cs="Times New Roman"/>
          <w:lang w:val="en-US"/>
        </w:rPr>
        <w:t xml:space="preserve">Silva </w:t>
      </w:r>
      <w:proofErr w:type="spellStart"/>
      <w:r>
        <w:rPr>
          <w:rFonts w:ascii="Times New Roman" w:hAnsi="Times New Roman" w:cs="Times New Roman"/>
          <w:lang w:val="en-US"/>
        </w:rPr>
        <w:t>Petrosyan</w:t>
      </w:r>
      <w:proofErr w:type="spellEnd"/>
      <w:r w:rsidR="00270A5C">
        <w:rPr>
          <w:rFonts w:ascii="Times New Roman" w:hAnsi="Times New Roman" w:cs="Times New Roman"/>
          <w:lang w:val="en-US"/>
        </w:rPr>
        <w:t xml:space="preserve"> (Member </w:t>
      </w:r>
      <w:r w:rsidR="001F4381">
        <w:rPr>
          <w:rFonts w:ascii="Times New Roman" w:hAnsi="Times New Roman" w:cs="Times New Roman"/>
          <w:lang w:val="en-US"/>
        </w:rPr>
        <w:t xml:space="preserve">of </w:t>
      </w:r>
      <w:r w:rsidR="00270A5C">
        <w:rPr>
          <w:rFonts w:ascii="Times New Roman" w:hAnsi="Times New Roman" w:cs="Times New Roman"/>
          <w:lang w:val="en-US"/>
        </w:rPr>
        <w:t>the Laboratory for Philosophy and Theory of History)</w:t>
      </w:r>
    </w:p>
    <w:p w:rsidR="00BB5410" w:rsidRDefault="00BB5410" w:rsidP="00BB5410">
      <w:pPr>
        <w:rPr>
          <w:rFonts w:ascii="Times New Roman" w:hAnsi="Times New Roman" w:cs="Times New Roman"/>
          <w:lang w:val="en-US"/>
        </w:rPr>
      </w:pPr>
      <w:proofErr w:type="spellStart"/>
      <w:r>
        <w:rPr>
          <w:rFonts w:ascii="Times New Roman" w:hAnsi="Times New Roman" w:cs="Times New Roman"/>
          <w:lang w:val="en-US"/>
        </w:rPr>
        <w:t>Smbat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Hovhannisyan</w:t>
      </w:r>
      <w:proofErr w:type="spellEnd"/>
      <w:r w:rsidR="00270A5C">
        <w:rPr>
          <w:rFonts w:ascii="Times New Roman" w:hAnsi="Times New Roman" w:cs="Times New Roman"/>
          <w:lang w:val="en-US"/>
        </w:rPr>
        <w:t xml:space="preserve"> (Member of the Laboratory for Philosophy and Theory of History)</w:t>
      </w:r>
    </w:p>
    <w:p w:rsidR="00E23193" w:rsidRDefault="00E23193" w:rsidP="00BB5410">
      <w:pPr>
        <w:rPr>
          <w:rFonts w:ascii="Times New Roman" w:hAnsi="Times New Roman" w:cs="Times New Roman"/>
          <w:lang w:val="en-US"/>
        </w:rPr>
      </w:pPr>
      <w:r>
        <w:rPr>
          <w:rFonts w:ascii="Times New Roman" w:hAnsi="Times New Roman" w:cs="Times New Roman"/>
          <w:lang w:val="en-US"/>
        </w:rPr>
        <w:t xml:space="preserve">Mariam </w:t>
      </w:r>
      <w:proofErr w:type="spellStart"/>
      <w:r>
        <w:rPr>
          <w:rFonts w:ascii="Times New Roman" w:hAnsi="Times New Roman" w:cs="Times New Roman"/>
          <w:lang w:val="en-US"/>
        </w:rPr>
        <w:t>Karapetyan</w:t>
      </w:r>
      <w:proofErr w:type="spellEnd"/>
      <w:r>
        <w:rPr>
          <w:rFonts w:ascii="Times New Roman" w:hAnsi="Times New Roman" w:cs="Times New Roman"/>
          <w:lang w:val="en-US"/>
        </w:rPr>
        <w:t xml:space="preserve"> (Member of the Laboratory for Philosophy and Theory of History)</w:t>
      </w:r>
    </w:p>
    <w:p w:rsidR="00BB5410" w:rsidRDefault="00BB5410" w:rsidP="00AF1EB4">
      <w:pPr>
        <w:rPr>
          <w:rFonts w:ascii="Times New Roman" w:hAnsi="Times New Roman" w:cs="Times New Roman"/>
          <w:lang w:val="en-US"/>
        </w:rPr>
      </w:pPr>
    </w:p>
    <w:p w:rsidR="00AF1EB4" w:rsidRPr="00AF1EB4" w:rsidRDefault="00BB5410" w:rsidP="00AF1EB4">
      <w:pPr>
        <w:rPr>
          <w:rFonts w:ascii="Times New Roman" w:hAnsi="Times New Roman" w:cs="Times New Roman"/>
          <w:b/>
          <w:lang w:val="en-US"/>
        </w:rPr>
      </w:pPr>
      <w:r w:rsidRPr="00BB5410">
        <w:rPr>
          <w:rFonts w:ascii="Times New Roman" w:hAnsi="Times New Roman" w:cs="Times New Roman"/>
          <w:b/>
          <w:lang w:val="en-US"/>
        </w:rPr>
        <w:t>Submission Guidelines:</w:t>
      </w:r>
    </w:p>
    <w:p w:rsidR="00AF1EB4" w:rsidRDefault="00AF1EB4" w:rsidP="001456BF">
      <w:pPr>
        <w:spacing w:after="0"/>
        <w:rPr>
          <w:rFonts w:ascii="Times New Roman" w:hAnsi="Times New Roman" w:cs="Times New Roman"/>
          <w:lang w:val="en-US"/>
        </w:rPr>
      </w:pPr>
      <w:r w:rsidRPr="00AF1EB4">
        <w:rPr>
          <w:rFonts w:ascii="Times New Roman" w:hAnsi="Times New Roman" w:cs="Times New Roman"/>
          <w:lang w:val="en-US"/>
        </w:rPr>
        <w:t xml:space="preserve">Those interested in taking part in the conference are invited to send in an abstract of 300-500 words </w:t>
      </w:r>
      <w:r w:rsidR="00A3503A">
        <w:rPr>
          <w:rFonts w:ascii="Times New Roman" w:hAnsi="Times New Roman" w:cs="Times New Roman"/>
          <w:lang w:val="en-US"/>
        </w:rPr>
        <w:t>(</w:t>
      </w:r>
      <w:r w:rsidRPr="00AF1EB4">
        <w:rPr>
          <w:rFonts w:ascii="Times New Roman" w:hAnsi="Times New Roman" w:cs="Times New Roman"/>
          <w:lang w:val="en-US"/>
        </w:rPr>
        <w:t xml:space="preserve">in </w:t>
      </w:r>
      <w:r w:rsidR="00A3503A">
        <w:rPr>
          <w:rFonts w:ascii="Times New Roman" w:hAnsi="Times New Roman" w:cs="Times New Roman"/>
          <w:lang w:val="en-US"/>
        </w:rPr>
        <w:t>.doc or .</w:t>
      </w:r>
      <w:proofErr w:type="spellStart"/>
      <w:r w:rsidR="00A3503A">
        <w:rPr>
          <w:rFonts w:ascii="Times New Roman" w:hAnsi="Times New Roman" w:cs="Times New Roman"/>
          <w:lang w:val="en-US"/>
        </w:rPr>
        <w:t>d</w:t>
      </w:r>
      <w:r w:rsidRPr="00AF1EB4">
        <w:rPr>
          <w:rFonts w:ascii="Times New Roman" w:hAnsi="Times New Roman" w:cs="Times New Roman"/>
          <w:lang w:val="en-US"/>
        </w:rPr>
        <w:t>ocx</w:t>
      </w:r>
      <w:proofErr w:type="spellEnd"/>
      <w:r w:rsidR="00A3503A">
        <w:rPr>
          <w:rFonts w:ascii="Times New Roman" w:hAnsi="Times New Roman" w:cs="Times New Roman"/>
          <w:lang w:val="en-US"/>
        </w:rPr>
        <w:t>)</w:t>
      </w:r>
      <w:r w:rsidRPr="00AF1EB4">
        <w:rPr>
          <w:rFonts w:ascii="Times New Roman" w:hAnsi="Times New Roman" w:cs="Times New Roman"/>
          <w:lang w:val="en-US"/>
        </w:rPr>
        <w:t xml:space="preserve"> to </w:t>
      </w:r>
      <w:hyperlink r:id="rId5" w:history="1">
        <w:r w:rsidRPr="00AF1EB4">
          <w:rPr>
            <w:rStyle w:val="Hyperlink"/>
            <w:rFonts w:ascii="Times New Roman" w:hAnsi="Times New Roman" w:cs="Times New Roman"/>
            <w:sz w:val="24"/>
            <w:szCs w:val="24"/>
            <w:lang w:val="en-US"/>
          </w:rPr>
          <w:t>lab.philosophy@ysu.am</w:t>
        </w:r>
      </w:hyperlink>
      <w:r w:rsidRPr="00AF1EB4">
        <w:rPr>
          <w:rFonts w:ascii="Times New Roman" w:hAnsi="Times New Roman" w:cs="Times New Roman"/>
          <w:lang w:val="en-US"/>
        </w:rPr>
        <w:t xml:space="preserve"> by </w:t>
      </w:r>
      <w:r w:rsidRPr="00580157">
        <w:rPr>
          <w:rFonts w:ascii="Times New Roman" w:hAnsi="Times New Roman" w:cs="Times New Roman"/>
          <w:b/>
          <w:lang w:val="en-US"/>
        </w:rPr>
        <w:t>15 March 2025</w:t>
      </w:r>
      <w:r w:rsidRPr="00AF1EB4">
        <w:rPr>
          <w:rFonts w:ascii="Times New Roman" w:hAnsi="Times New Roman" w:cs="Times New Roman"/>
          <w:lang w:val="en-US"/>
        </w:rPr>
        <w:t xml:space="preserve">. Please name your file following this structure: </w:t>
      </w:r>
      <w:proofErr w:type="spellStart"/>
      <w:r w:rsidRPr="00AF1EB4">
        <w:rPr>
          <w:rFonts w:ascii="Times New Roman" w:hAnsi="Times New Roman" w:cs="Times New Roman"/>
          <w:lang w:val="en-US"/>
        </w:rPr>
        <w:t>Surname_Title</w:t>
      </w:r>
      <w:proofErr w:type="spellEnd"/>
      <w:r w:rsidRPr="00AF1EB4">
        <w:rPr>
          <w:rFonts w:ascii="Times New Roman" w:hAnsi="Times New Roman" w:cs="Times New Roman"/>
          <w:lang w:val="en-US"/>
        </w:rPr>
        <w:t xml:space="preserve"> of the abstract.</w:t>
      </w:r>
      <w:r w:rsidR="00580157">
        <w:rPr>
          <w:rFonts w:ascii="Times New Roman" w:hAnsi="Times New Roman" w:cs="Times New Roman"/>
          <w:lang w:val="en-US"/>
        </w:rPr>
        <w:t xml:space="preserve"> </w:t>
      </w:r>
      <w:r w:rsidR="00A3503A" w:rsidRPr="00A3503A">
        <w:rPr>
          <w:rFonts w:ascii="Times New Roman" w:hAnsi="Times New Roman" w:cs="Times New Roman"/>
          <w:lang w:val="en-US"/>
        </w:rPr>
        <w:t xml:space="preserve">Accepted participants will be notified by </w:t>
      </w:r>
      <w:r w:rsidR="00A3503A" w:rsidRPr="00E317B7">
        <w:rPr>
          <w:rFonts w:ascii="Times New Roman" w:hAnsi="Times New Roman" w:cs="Times New Roman"/>
          <w:b/>
          <w:lang w:val="en-US"/>
        </w:rPr>
        <w:t>mid</w:t>
      </w:r>
      <w:r w:rsidR="00E317B7" w:rsidRPr="00E317B7">
        <w:rPr>
          <w:rFonts w:ascii="Times New Roman" w:hAnsi="Times New Roman" w:cs="Times New Roman"/>
          <w:b/>
          <w:lang w:val="en-US"/>
        </w:rPr>
        <w:t>-</w:t>
      </w:r>
      <w:r w:rsidR="00580157" w:rsidRPr="00580157">
        <w:rPr>
          <w:rFonts w:ascii="Times New Roman" w:hAnsi="Times New Roman" w:cs="Times New Roman"/>
          <w:b/>
          <w:lang w:val="en-US"/>
        </w:rPr>
        <w:t>April</w:t>
      </w:r>
      <w:r w:rsidR="00580157" w:rsidRPr="00580157">
        <w:rPr>
          <w:rFonts w:ascii="Times New Roman" w:hAnsi="Times New Roman" w:cs="Times New Roman"/>
          <w:lang w:val="en-US"/>
        </w:rPr>
        <w:t>.</w:t>
      </w:r>
    </w:p>
    <w:p w:rsidR="00CE00D7" w:rsidRDefault="00A3503A" w:rsidP="001456BF">
      <w:pPr>
        <w:spacing w:after="0"/>
        <w:rPr>
          <w:rFonts w:ascii="Times New Roman" w:hAnsi="Times New Roman" w:cs="Times New Roman"/>
          <w:lang w:val="en-US"/>
        </w:rPr>
      </w:pPr>
      <w:r w:rsidRPr="00A3503A">
        <w:rPr>
          <w:rFonts w:ascii="Times New Roman" w:hAnsi="Times New Roman" w:cs="Times New Roman"/>
          <w:lang w:val="en-US"/>
        </w:rPr>
        <w:t xml:space="preserve">Papers must be presented </w:t>
      </w:r>
      <w:r>
        <w:rPr>
          <w:rFonts w:ascii="Times New Roman" w:hAnsi="Times New Roman" w:cs="Times New Roman"/>
          <w:lang w:val="en-US"/>
        </w:rPr>
        <w:t xml:space="preserve">either </w:t>
      </w:r>
      <w:r w:rsidRPr="00A3503A">
        <w:rPr>
          <w:rFonts w:ascii="Times New Roman" w:hAnsi="Times New Roman" w:cs="Times New Roman"/>
          <w:lang w:val="en-US"/>
        </w:rPr>
        <w:t xml:space="preserve">in </w:t>
      </w:r>
      <w:r w:rsidRPr="001456BF">
        <w:rPr>
          <w:rFonts w:ascii="Times New Roman" w:hAnsi="Times New Roman" w:cs="Times New Roman"/>
          <w:b/>
          <w:lang w:val="en-US"/>
        </w:rPr>
        <w:t>Armenian</w:t>
      </w:r>
      <w:r>
        <w:rPr>
          <w:rFonts w:ascii="Times New Roman" w:hAnsi="Times New Roman" w:cs="Times New Roman"/>
          <w:lang w:val="en-US"/>
        </w:rPr>
        <w:t xml:space="preserve"> or in </w:t>
      </w:r>
      <w:r w:rsidRPr="001456BF">
        <w:rPr>
          <w:rFonts w:ascii="Times New Roman" w:hAnsi="Times New Roman" w:cs="Times New Roman"/>
          <w:b/>
          <w:lang w:val="en-US"/>
        </w:rPr>
        <w:t>English</w:t>
      </w:r>
      <w:r w:rsidR="001456BF">
        <w:rPr>
          <w:rFonts w:ascii="Times New Roman" w:hAnsi="Times New Roman" w:cs="Times New Roman"/>
          <w:b/>
          <w:lang w:val="hy-AM"/>
        </w:rPr>
        <w:t xml:space="preserve"> </w:t>
      </w:r>
      <w:r w:rsidR="001456BF">
        <w:rPr>
          <w:rFonts w:ascii="Times New Roman" w:hAnsi="Times New Roman" w:cs="Times New Roman"/>
          <w:lang w:val="en-US"/>
        </w:rPr>
        <w:t>(t</w:t>
      </w:r>
      <w:r w:rsidR="001456BF" w:rsidRPr="001456BF">
        <w:rPr>
          <w:rFonts w:ascii="Times New Roman" w:hAnsi="Times New Roman" w:cs="Times New Roman"/>
          <w:lang w:val="en-US"/>
        </w:rPr>
        <w:t>here will be simultaneous translation</w:t>
      </w:r>
      <w:r w:rsidR="001456BF">
        <w:rPr>
          <w:rFonts w:ascii="Times New Roman" w:hAnsi="Times New Roman" w:cs="Times New Roman"/>
          <w:lang w:val="en-US"/>
        </w:rPr>
        <w:t>)</w:t>
      </w:r>
      <w:r w:rsidRPr="00A3503A">
        <w:rPr>
          <w:rFonts w:ascii="Times New Roman" w:hAnsi="Times New Roman" w:cs="Times New Roman"/>
          <w:lang w:val="en-US"/>
        </w:rPr>
        <w:t>.</w:t>
      </w:r>
      <w:r w:rsidR="001456BF">
        <w:rPr>
          <w:rFonts w:ascii="Times New Roman" w:hAnsi="Times New Roman" w:cs="Times New Roman"/>
          <w:lang w:val="en-US"/>
        </w:rPr>
        <w:t xml:space="preserve"> </w:t>
      </w:r>
      <w:r w:rsidR="001D62A9" w:rsidRPr="001D62A9">
        <w:rPr>
          <w:rFonts w:ascii="Times New Roman" w:hAnsi="Times New Roman" w:cs="Times New Roman"/>
          <w:lang w:val="en-US"/>
        </w:rPr>
        <w:t xml:space="preserve">Participation in the conference is </w:t>
      </w:r>
      <w:r w:rsidR="001D62A9" w:rsidRPr="001D62A9">
        <w:rPr>
          <w:rFonts w:ascii="Times New Roman" w:hAnsi="Times New Roman" w:cs="Times New Roman"/>
          <w:b/>
          <w:lang w:val="en-US"/>
        </w:rPr>
        <w:t>free</w:t>
      </w:r>
      <w:r w:rsidR="001D62A9" w:rsidRPr="001D62A9">
        <w:rPr>
          <w:rFonts w:ascii="Times New Roman" w:hAnsi="Times New Roman" w:cs="Times New Roman"/>
          <w:lang w:val="en-US"/>
        </w:rPr>
        <w:t xml:space="preserve"> of charge.</w:t>
      </w:r>
    </w:p>
    <w:p w:rsidR="00CE00D7" w:rsidRDefault="00CE00D7" w:rsidP="001456BF">
      <w:pPr>
        <w:spacing w:after="0"/>
        <w:rPr>
          <w:rFonts w:ascii="Times New Roman" w:hAnsi="Times New Roman" w:cs="Times New Roman"/>
          <w:lang w:val="en-US"/>
        </w:rPr>
      </w:pPr>
    </w:p>
    <w:p w:rsidR="00BB5410" w:rsidRPr="00CE00D7" w:rsidRDefault="00CE00D7">
      <w:pPr>
        <w:spacing w:after="0"/>
        <w:rPr>
          <w:rFonts w:ascii="Times New Roman" w:hAnsi="Times New Roman" w:cs="Times New Roman"/>
          <w:lang w:val="en-US"/>
        </w:rPr>
      </w:pPr>
      <w:r w:rsidRPr="00CE00D7">
        <w:rPr>
          <w:rFonts w:ascii="Times New Roman" w:hAnsi="Times New Roman" w:cs="Times New Roman"/>
          <w:lang w:val="hy-AM"/>
        </w:rPr>
        <w:t>Please address any questions to the conference organisers at:</w:t>
      </w:r>
      <w:r>
        <w:rPr>
          <w:rFonts w:ascii="Times New Roman" w:hAnsi="Times New Roman" w:cs="Times New Roman"/>
          <w:lang w:val="en-US"/>
        </w:rPr>
        <w:t xml:space="preserve"> </w:t>
      </w:r>
      <w:hyperlink r:id="rId6" w:history="1">
        <w:r w:rsidRPr="00AF1EB4">
          <w:rPr>
            <w:rStyle w:val="Hyperlink"/>
            <w:rFonts w:ascii="Times New Roman" w:hAnsi="Times New Roman" w:cs="Times New Roman"/>
            <w:sz w:val="24"/>
            <w:szCs w:val="24"/>
            <w:lang w:val="en-US"/>
          </w:rPr>
          <w:t>lab.philosophy@ysu.am</w:t>
        </w:r>
      </w:hyperlink>
      <w:r>
        <w:rPr>
          <w:rStyle w:val="Hyperlink"/>
          <w:rFonts w:ascii="Times New Roman" w:hAnsi="Times New Roman" w:cs="Times New Roman"/>
          <w:sz w:val="24"/>
          <w:szCs w:val="24"/>
          <w:lang w:val="en-US"/>
        </w:rPr>
        <w:t xml:space="preserve"> </w:t>
      </w:r>
    </w:p>
    <w:sectPr w:rsidR="00BB5410" w:rsidRPr="00CE00D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65"/>
    <w:multiLevelType w:val="hybridMultilevel"/>
    <w:tmpl w:val="310A9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FA1A10"/>
    <w:multiLevelType w:val="hybridMultilevel"/>
    <w:tmpl w:val="011C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43"/>
    <w:rsid w:val="000E4C83"/>
    <w:rsid w:val="0011575F"/>
    <w:rsid w:val="0012601F"/>
    <w:rsid w:val="00132806"/>
    <w:rsid w:val="001456BF"/>
    <w:rsid w:val="00176DE0"/>
    <w:rsid w:val="001D62A9"/>
    <w:rsid w:val="001E0FB8"/>
    <w:rsid w:val="001F4381"/>
    <w:rsid w:val="00232E06"/>
    <w:rsid w:val="00270A5C"/>
    <w:rsid w:val="00336D94"/>
    <w:rsid w:val="00383826"/>
    <w:rsid w:val="00580157"/>
    <w:rsid w:val="00634D8B"/>
    <w:rsid w:val="00654D5A"/>
    <w:rsid w:val="008505CB"/>
    <w:rsid w:val="00866215"/>
    <w:rsid w:val="008F1121"/>
    <w:rsid w:val="0090167B"/>
    <w:rsid w:val="009308B1"/>
    <w:rsid w:val="00A3503A"/>
    <w:rsid w:val="00A419BC"/>
    <w:rsid w:val="00A50B92"/>
    <w:rsid w:val="00A718DA"/>
    <w:rsid w:val="00AB0796"/>
    <w:rsid w:val="00AC4043"/>
    <w:rsid w:val="00AF1EB4"/>
    <w:rsid w:val="00BB5410"/>
    <w:rsid w:val="00CE00D7"/>
    <w:rsid w:val="00D14F96"/>
    <w:rsid w:val="00D52403"/>
    <w:rsid w:val="00D82428"/>
    <w:rsid w:val="00D84DD4"/>
    <w:rsid w:val="00DF45C2"/>
    <w:rsid w:val="00E23193"/>
    <w:rsid w:val="00E317B7"/>
    <w:rsid w:val="00F04BDE"/>
    <w:rsid w:val="00FD7285"/>
    <w:rsid w:val="00FE0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16AF9"/>
  <w15:chartTrackingRefBased/>
  <w15:docId w15:val="{8A8E20B3-9F89-49B9-A0B1-62D1BC38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EB4"/>
    <w:rPr>
      <w:color w:val="0563C1" w:themeColor="hyperlink"/>
      <w:u w:val="single"/>
    </w:rPr>
  </w:style>
  <w:style w:type="character" w:styleId="Strong">
    <w:name w:val="Strong"/>
    <w:basedOn w:val="DefaultParagraphFont"/>
    <w:uiPriority w:val="22"/>
    <w:qFormat/>
    <w:rsid w:val="00AF1EB4"/>
    <w:rPr>
      <w:b/>
      <w:bCs/>
    </w:rPr>
  </w:style>
  <w:style w:type="character" w:styleId="Emphasis">
    <w:name w:val="Emphasis"/>
    <w:basedOn w:val="DefaultParagraphFont"/>
    <w:uiPriority w:val="20"/>
    <w:qFormat/>
    <w:rsid w:val="00AF1EB4"/>
    <w:rPr>
      <w:i/>
      <w:iCs/>
    </w:rPr>
  </w:style>
  <w:style w:type="paragraph" w:styleId="ListParagraph">
    <w:name w:val="List Paragraph"/>
    <w:basedOn w:val="Normal"/>
    <w:uiPriority w:val="34"/>
    <w:qFormat/>
    <w:rsid w:val="000E4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philosophy@ysu.am" TargetMode="External"/><Relationship Id="rId5" Type="http://schemas.openxmlformats.org/officeDocument/2006/relationships/hyperlink" Target="mailto:lab.philosophy@ysu.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791</Words>
  <Characters>4921</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User</cp:lastModifiedBy>
  <cp:revision>35</cp:revision>
  <dcterms:created xsi:type="dcterms:W3CDTF">2024-11-22T10:50:00Z</dcterms:created>
  <dcterms:modified xsi:type="dcterms:W3CDTF">2025-01-07T08:24:00Z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436fa94244eb2a6c83c4779fb201a047bf4be4cdcd7a82305d69689dbcd51838</vt:lpwstr>
  </property>
</Properties>
</file>